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9FD" w:rsidRPr="000649FD" w:rsidRDefault="000649FD" w:rsidP="000649FD">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0649FD">
        <w:rPr>
          <w:rFonts w:ascii="Times New Roman" w:eastAsia="Times New Roman" w:hAnsi="Times New Roman" w:cs="Times New Roman"/>
          <w:b/>
          <w:bCs/>
          <w:sz w:val="36"/>
          <w:szCs w:val="36"/>
          <w:lang w:eastAsia="de-DE"/>
        </w:rPr>
        <w:t xml:space="preserve">Die Folgen des E-Commerce unter der Lupe </w:t>
      </w:r>
    </w:p>
    <w:p w:rsidR="000649FD" w:rsidRPr="000649FD" w:rsidRDefault="000649FD" w:rsidP="000649FD">
      <w:pPr>
        <w:spacing w:before="100" w:beforeAutospacing="1" w:after="100" w:afterAutospacing="1" w:line="312" w:lineRule="atLeast"/>
        <w:rPr>
          <w:rFonts w:ascii="Times New Roman" w:eastAsia="Times New Roman" w:hAnsi="Times New Roman" w:cs="Times New Roman"/>
          <w:sz w:val="24"/>
          <w:szCs w:val="24"/>
          <w:lang w:eastAsia="de-DE"/>
        </w:rPr>
      </w:pPr>
      <w:r w:rsidRPr="000649FD">
        <w:rPr>
          <w:rFonts w:ascii="Times New Roman" w:eastAsia="Times New Roman" w:hAnsi="Times New Roman" w:cs="Times New Roman"/>
          <w:sz w:val="24"/>
          <w:szCs w:val="24"/>
          <w:lang w:eastAsia="de-DE"/>
        </w:rPr>
        <w:t xml:space="preserve">Das Internet kommt mit einer Menge Verheißungen daher: Das Netz soll beim Energie sparen helfen und Abfall vermeiden. Jeden Bürger </w:t>
      </w:r>
      <w:proofErr w:type="gramStart"/>
      <w:r w:rsidRPr="000649FD">
        <w:rPr>
          <w:rFonts w:ascii="Times New Roman" w:eastAsia="Times New Roman" w:hAnsi="Times New Roman" w:cs="Times New Roman"/>
          <w:sz w:val="24"/>
          <w:szCs w:val="24"/>
          <w:lang w:eastAsia="de-DE"/>
        </w:rPr>
        <w:t>wird</w:t>
      </w:r>
      <w:proofErr w:type="gramEnd"/>
      <w:r w:rsidRPr="000649FD">
        <w:rPr>
          <w:rFonts w:ascii="Times New Roman" w:eastAsia="Times New Roman" w:hAnsi="Times New Roman" w:cs="Times New Roman"/>
          <w:sz w:val="24"/>
          <w:szCs w:val="24"/>
          <w:lang w:eastAsia="de-DE"/>
        </w:rPr>
        <w:t xml:space="preserve"> es mit allen gewünschten Informationen versorgen und auch kleinsten Firmen den Zugang zu den größten Märkten verschaffen. Das Internet, heißt es im Aktionsprogramm </w:t>
      </w:r>
      <w:hyperlink r:id="rId4" w:tgtFrame="_blank" w:history="1">
        <w:r w:rsidRPr="000649FD">
          <w:rPr>
            <w:rFonts w:ascii="Times New Roman" w:eastAsia="Times New Roman" w:hAnsi="Times New Roman" w:cs="Times New Roman"/>
            <w:sz w:val="24"/>
            <w:szCs w:val="24"/>
            <w:u w:val="single"/>
            <w:lang w:eastAsia="de-DE"/>
          </w:rPr>
          <w:t>"Innovation und Arbeitsplätze in der Kommunikationsgesellschaft des 21. Jahrhunderts"</w:t>
        </w:r>
      </w:hyperlink>
      <w:r w:rsidRPr="000649FD">
        <w:rPr>
          <w:rFonts w:ascii="Times New Roman" w:eastAsia="Times New Roman" w:hAnsi="Times New Roman" w:cs="Times New Roman"/>
          <w:sz w:val="24"/>
          <w:szCs w:val="24"/>
          <w:lang w:eastAsia="de-DE"/>
        </w:rPr>
        <w:t xml:space="preserve"> der </w:t>
      </w:r>
      <w:hyperlink r:id="rId5" w:tgtFrame="_blank" w:history="1">
        <w:r w:rsidRPr="000649FD">
          <w:rPr>
            <w:rFonts w:ascii="Times New Roman" w:eastAsia="Times New Roman" w:hAnsi="Times New Roman" w:cs="Times New Roman"/>
            <w:sz w:val="24"/>
            <w:szCs w:val="24"/>
            <w:u w:val="single"/>
            <w:lang w:eastAsia="de-DE"/>
          </w:rPr>
          <w:t>deutschen Bundesregierung</w:t>
        </w:r>
      </w:hyperlink>
      <w:r w:rsidRPr="000649FD">
        <w:rPr>
          <w:rFonts w:ascii="Times New Roman" w:eastAsia="Times New Roman" w:hAnsi="Times New Roman" w:cs="Times New Roman"/>
          <w:sz w:val="24"/>
          <w:szCs w:val="24"/>
          <w:lang w:eastAsia="de-DE"/>
        </w:rPr>
        <w:t xml:space="preserve">, unterstützt "die nachhaltige und umweltverträgliche Entwicklung unserer Gesellschaft". Doch was passiert, wenn das Netz sich zukünftig auf schnöde Einkaufsorgien reduziert und lediglich den Güterkonsum weiter in die Höhe treibt? Was, wenn durch das Netz die Innenstädte veröden und niemand mehr das Haus verlässt? Antworten auf diese und ähnliche Fragen versucht ein britisches Forschungsprojekt seit Anfang des Jahres unter dem Titel </w:t>
      </w:r>
      <w:hyperlink r:id="rId6" w:tgtFrame="_blank" w:history="1">
        <w:r w:rsidRPr="000649FD">
          <w:rPr>
            <w:rFonts w:ascii="Times New Roman" w:eastAsia="Times New Roman" w:hAnsi="Times New Roman" w:cs="Times New Roman"/>
            <w:sz w:val="24"/>
            <w:szCs w:val="24"/>
            <w:u w:val="single"/>
            <w:lang w:eastAsia="de-DE"/>
          </w:rPr>
          <w:t xml:space="preserve">"Digital </w:t>
        </w:r>
        <w:proofErr w:type="spellStart"/>
        <w:r w:rsidRPr="000649FD">
          <w:rPr>
            <w:rFonts w:ascii="Times New Roman" w:eastAsia="Times New Roman" w:hAnsi="Times New Roman" w:cs="Times New Roman"/>
            <w:sz w:val="24"/>
            <w:szCs w:val="24"/>
            <w:u w:val="single"/>
            <w:lang w:eastAsia="de-DE"/>
          </w:rPr>
          <w:t>Futures</w:t>
        </w:r>
        <w:proofErr w:type="spellEnd"/>
        <w:r w:rsidRPr="000649FD">
          <w:rPr>
            <w:rFonts w:ascii="Times New Roman" w:eastAsia="Times New Roman" w:hAnsi="Times New Roman" w:cs="Times New Roman"/>
            <w:sz w:val="24"/>
            <w:szCs w:val="24"/>
            <w:u w:val="single"/>
            <w:lang w:eastAsia="de-DE"/>
          </w:rPr>
          <w:t xml:space="preserve"> – E-Commerce, Society, Environment"</w:t>
        </w:r>
      </w:hyperlink>
      <w:r w:rsidRPr="000649FD">
        <w:rPr>
          <w:rFonts w:ascii="Times New Roman" w:eastAsia="Times New Roman" w:hAnsi="Times New Roman" w:cs="Times New Roman"/>
          <w:sz w:val="24"/>
          <w:szCs w:val="24"/>
          <w:lang w:eastAsia="de-DE"/>
        </w:rPr>
        <w:t xml:space="preserve"> zu geben. </w:t>
      </w:r>
    </w:p>
    <w:tbl>
      <w:tblPr>
        <w:tblpPr w:leftFromText="45" w:rightFromText="45" w:vertAnchor="text" w:tblpXSpec="right" w:tblpYSpec="center"/>
        <w:tblW w:w="3000" w:type="dxa"/>
        <w:tblCellSpacing w:w="15" w:type="dxa"/>
        <w:tblCellMar>
          <w:top w:w="45" w:type="dxa"/>
          <w:left w:w="45" w:type="dxa"/>
          <w:bottom w:w="45" w:type="dxa"/>
          <w:right w:w="45" w:type="dxa"/>
        </w:tblCellMar>
        <w:tblLook w:val="04A0"/>
      </w:tblPr>
      <w:tblGrid>
        <w:gridCol w:w="3000"/>
      </w:tblGrid>
      <w:tr w:rsidR="000649FD" w:rsidRPr="000649FD" w:rsidTr="000649FD">
        <w:trPr>
          <w:tblCellSpacing w:w="15" w:type="dxa"/>
        </w:trPr>
        <w:tc>
          <w:tcPr>
            <w:tcW w:w="0" w:type="auto"/>
            <w:vAlign w:val="center"/>
            <w:hideMark/>
          </w:tcPr>
          <w:p w:rsidR="000649FD" w:rsidRPr="000649FD" w:rsidRDefault="000649FD" w:rsidP="000649FD">
            <w:pPr>
              <w:spacing w:after="0" w:line="240" w:lineRule="auto"/>
              <w:jc w:val="right"/>
              <w:rPr>
                <w:rFonts w:ascii="Times New Roman" w:eastAsia="Times New Roman" w:hAnsi="Times New Roman" w:cs="Times New Roman"/>
                <w:sz w:val="24"/>
                <w:szCs w:val="24"/>
                <w:lang w:eastAsia="de-DE"/>
              </w:rPr>
            </w:pPr>
          </w:p>
        </w:tc>
      </w:tr>
    </w:tbl>
    <w:p w:rsidR="000649FD" w:rsidRPr="000649FD" w:rsidRDefault="000649FD" w:rsidP="000649FD">
      <w:pPr>
        <w:spacing w:before="100" w:beforeAutospacing="1" w:after="100" w:afterAutospacing="1" w:line="312" w:lineRule="atLeast"/>
        <w:rPr>
          <w:rFonts w:ascii="Times New Roman" w:eastAsia="Times New Roman" w:hAnsi="Times New Roman" w:cs="Times New Roman"/>
          <w:sz w:val="24"/>
          <w:szCs w:val="24"/>
          <w:lang w:eastAsia="de-DE"/>
        </w:rPr>
      </w:pPr>
      <w:r w:rsidRPr="000649FD">
        <w:rPr>
          <w:rFonts w:ascii="Times New Roman" w:eastAsia="Times New Roman" w:hAnsi="Times New Roman" w:cs="Times New Roman"/>
          <w:sz w:val="24"/>
          <w:szCs w:val="24"/>
          <w:lang w:eastAsia="de-DE"/>
        </w:rPr>
        <w:t xml:space="preserve">Das Projekt soll die positiven und negativen Folgen des elektronischen Handels für Gesellschaft und Umwelt abschätzen und gegeneinander abwägen. Drei Regierungsministerien, acht Forschungsinstitute und 18 Großunternehmen – vom Konsumgüter-Konzern Unilever über den Ölmulti BP </w:t>
      </w:r>
      <w:proofErr w:type="spellStart"/>
      <w:r w:rsidRPr="000649FD">
        <w:rPr>
          <w:rFonts w:ascii="Times New Roman" w:eastAsia="Times New Roman" w:hAnsi="Times New Roman" w:cs="Times New Roman"/>
          <w:sz w:val="24"/>
          <w:szCs w:val="24"/>
          <w:lang w:eastAsia="de-DE"/>
        </w:rPr>
        <w:t>Amoco</w:t>
      </w:r>
      <w:proofErr w:type="spellEnd"/>
      <w:r w:rsidRPr="000649FD">
        <w:rPr>
          <w:rFonts w:ascii="Times New Roman" w:eastAsia="Times New Roman" w:hAnsi="Times New Roman" w:cs="Times New Roman"/>
          <w:sz w:val="24"/>
          <w:szCs w:val="24"/>
          <w:lang w:eastAsia="de-DE"/>
        </w:rPr>
        <w:t xml:space="preserve"> bis hin zum Internetdienst AOL – sind daran beteiligt. Die Denkfabrik </w:t>
      </w:r>
      <w:hyperlink r:id="rId7" w:tgtFrame="_blank" w:history="1">
        <w:r w:rsidRPr="000649FD">
          <w:rPr>
            <w:rFonts w:ascii="Times New Roman" w:eastAsia="Times New Roman" w:hAnsi="Times New Roman" w:cs="Times New Roman"/>
            <w:i/>
            <w:iCs/>
            <w:sz w:val="24"/>
            <w:szCs w:val="24"/>
            <w:u w:val="single"/>
            <w:lang w:eastAsia="de-DE"/>
          </w:rPr>
          <w:t xml:space="preserve">Forum </w:t>
        </w:r>
        <w:proofErr w:type="spellStart"/>
        <w:r w:rsidRPr="000649FD">
          <w:rPr>
            <w:rFonts w:ascii="Times New Roman" w:eastAsia="Times New Roman" w:hAnsi="Times New Roman" w:cs="Times New Roman"/>
            <w:i/>
            <w:iCs/>
            <w:sz w:val="24"/>
            <w:szCs w:val="24"/>
            <w:u w:val="single"/>
            <w:lang w:eastAsia="de-DE"/>
          </w:rPr>
          <w:t>For</w:t>
        </w:r>
        <w:proofErr w:type="spellEnd"/>
        <w:r w:rsidRPr="000649FD">
          <w:rPr>
            <w:rFonts w:ascii="Times New Roman" w:eastAsia="Times New Roman" w:hAnsi="Times New Roman" w:cs="Times New Roman"/>
            <w:i/>
            <w:iCs/>
            <w:sz w:val="24"/>
            <w:szCs w:val="24"/>
            <w:u w:val="single"/>
            <w:lang w:eastAsia="de-DE"/>
          </w:rPr>
          <w:t xml:space="preserve"> The Future</w:t>
        </w:r>
      </w:hyperlink>
      <w:r w:rsidRPr="000649FD">
        <w:rPr>
          <w:rFonts w:ascii="Times New Roman" w:eastAsia="Times New Roman" w:hAnsi="Times New Roman" w:cs="Times New Roman"/>
          <w:sz w:val="24"/>
          <w:szCs w:val="24"/>
          <w:lang w:eastAsia="de-DE"/>
        </w:rPr>
        <w:t xml:space="preserve"> des Umweltaktivisten Jonathon </w:t>
      </w:r>
      <w:proofErr w:type="spellStart"/>
      <w:r w:rsidRPr="000649FD">
        <w:rPr>
          <w:rFonts w:ascii="Times New Roman" w:eastAsia="Times New Roman" w:hAnsi="Times New Roman" w:cs="Times New Roman"/>
          <w:sz w:val="24"/>
          <w:szCs w:val="24"/>
          <w:lang w:eastAsia="de-DE"/>
        </w:rPr>
        <w:t>Porrit</w:t>
      </w:r>
      <w:proofErr w:type="spellEnd"/>
      <w:r w:rsidRPr="000649FD">
        <w:rPr>
          <w:rFonts w:ascii="Times New Roman" w:eastAsia="Times New Roman" w:hAnsi="Times New Roman" w:cs="Times New Roman"/>
          <w:sz w:val="24"/>
          <w:szCs w:val="24"/>
          <w:lang w:eastAsia="de-DE"/>
        </w:rPr>
        <w:t xml:space="preserve"> leitet und koordiniert das </w:t>
      </w:r>
      <w:proofErr w:type="spellStart"/>
      <w:r w:rsidRPr="000649FD">
        <w:rPr>
          <w:rFonts w:ascii="Times New Roman" w:eastAsia="Times New Roman" w:hAnsi="Times New Roman" w:cs="Times New Roman"/>
          <w:sz w:val="24"/>
          <w:szCs w:val="24"/>
          <w:lang w:eastAsia="de-DE"/>
        </w:rPr>
        <w:t>Mammutvorhaben</w:t>
      </w:r>
      <w:proofErr w:type="spellEnd"/>
      <w:r w:rsidRPr="000649FD">
        <w:rPr>
          <w:rFonts w:ascii="Times New Roman" w:eastAsia="Times New Roman" w:hAnsi="Times New Roman" w:cs="Times New Roman"/>
          <w:sz w:val="24"/>
          <w:szCs w:val="24"/>
          <w:lang w:eastAsia="de-DE"/>
        </w:rPr>
        <w:t xml:space="preserve">. "Wir glauben, dass gerade E-Commerce und die digitale Wirtschaft ein großes Potenzial haben, der Gesellschaft und der Umwelt nützlich zu sein", stellt James </w:t>
      </w:r>
      <w:proofErr w:type="spellStart"/>
      <w:r w:rsidRPr="000649FD">
        <w:rPr>
          <w:rFonts w:ascii="Times New Roman" w:eastAsia="Times New Roman" w:hAnsi="Times New Roman" w:cs="Times New Roman"/>
          <w:sz w:val="24"/>
          <w:szCs w:val="24"/>
          <w:lang w:eastAsia="de-DE"/>
        </w:rPr>
        <w:t>Wilsdon</w:t>
      </w:r>
      <w:proofErr w:type="spellEnd"/>
      <w:r w:rsidRPr="000649FD">
        <w:rPr>
          <w:rFonts w:ascii="Times New Roman" w:eastAsia="Times New Roman" w:hAnsi="Times New Roman" w:cs="Times New Roman"/>
          <w:sz w:val="24"/>
          <w:szCs w:val="24"/>
          <w:lang w:eastAsia="de-DE"/>
        </w:rPr>
        <w:t xml:space="preserve">, Politikberater bei </w:t>
      </w:r>
      <w:r w:rsidRPr="000649FD">
        <w:rPr>
          <w:rFonts w:ascii="Times New Roman" w:eastAsia="Times New Roman" w:hAnsi="Times New Roman" w:cs="Times New Roman"/>
          <w:i/>
          <w:iCs/>
          <w:sz w:val="24"/>
          <w:szCs w:val="24"/>
          <w:lang w:eastAsia="de-DE"/>
        </w:rPr>
        <w:t xml:space="preserve">Forum </w:t>
      </w:r>
      <w:proofErr w:type="spellStart"/>
      <w:r w:rsidRPr="000649FD">
        <w:rPr>
          <w:rFonts w:ascii="Times New Roman" w:eastAsia="Times New Roman" w:hAnsi="Times New Roman" w:cs="Times New Roman"/>
          <w:i/>
          <w:iCs/>
          <w:sz w:val="24"/>
          <w:szCs w:val="24"/>
          <w:lang w:eastAsia="de-DE"/>
        </w:rPr>
        <w:t>For</w:t>
      </w:r>
      <w:proofErr w:type="spellEnd"/>
      <w:r w:rsidRPr="000649FD">
        <w:rPr>
          <w:rFonts w:ascii="Times New Roman" w:eastAsia="Times New Roman" w:hAnsi="Times New Roman" w:cs="Times New Roman"/>
          <w:i/>
          <w:iCs/>
          <w:sz w:val="24"/>
          <w:szCs w:val="24"/>
          <w:lang w:eastAsia="de-DE"/>
        </w:rPr>
        <w:t xml:space="preserve"> The Future</w:t>
      </w:r>
      <w:r w:rsidRPr="000649FD">
        <w:rPr>
          <w:rFonts w:ascii="Times New Roman" w:eastAsia="Times New Roman" w:hAnsi="Times New Roman" w:cs="Times New Roman"/>
          <w:sz w:val="24"/>
          <w:szCs w:val="24"/>
          <w:lang w:eastAsia="de-DE"/>
        </w:rPr>
        <w:t xml:space="preserve">, grundsätzlich klar. "Allerdings wird der ungeregelte Markt nicht automatisch in Umweltverträglichkeit und sozialer Gerechtigkeit enden. Mit unserem Projekt wollen wir Entscheidungsträgern in Politik und Wirtschaft Handlungsanleitungen zur Politikgestaltung geben." Auch die beteiligten Wirtschaftsunternehmen heften sich im Rahmen des Projekts soziale Verantwortung ans Revers, wie etwa </w:t>
      </w:r>
      <w:proofErr w:type="spellStart"/>
      <w:r w:rsidRPr="000649FD">
        <w:rPr>
          <w:rFonts w:ascii="Times New Roman" w:eastAsia="Times New Roman" w:hAnsi="Times New Roman" w:cs="Times New Roman"/>
          <w:sz w:val="24"/>
          <w:szCs w:val="24"/>
          <w:lang w:eastAsia="de-DE"/>
        </w:rPr>
        <w:t>Shanker</w:t>
      </w:r>
      <w:proofErr w:type="spellEnd"/>
      <w:r w:rsidRPr="000649FD">
        <w:rPr>
          <w:rFonts w:ascii="Times New Roman" w:eastAsia="Times New Roman" w:hAnsi="Times New Roman" w:cs="Times New Roman"/>
          <w:sz w:val="24"/>
          <w:szCs w:val="24"/>
          <w:lang w:eastAsia="de-DE"/>
        </w:rPr>
        <w:t xml:space="preserve"> </w:t>
      </w:r>
      <w:proofErr w:type="spellStart"/>
      <w:r w:rsidRPr="000649FD">
        <w:rPr>
          <w:rFonts w:ascii="Times New Roman" w:eastAsia="Times New Roman" w:hAnsi="Times New Roman" w:cs="Times New Roman"/>
          <w:sz w:val="24"/>
          <w:szCs w:val="24"/>
          <w:lang w:eastAsia="de-DE"/>
        </w:rPr>
        <w:t>Trivedi</w:t>
      </w:r>
      <w:proofErr w:type="spellEnd"/>
      <w:r w:rsidRPr="000649FD">
        <w:rPr>
          <w:rFonts w:ascii="Times New Roman" w:eastAsia="Times New Roman" w:hAnsi="Times New Roman" w:cs="Times New Roman"/>
          <w:sz w:val="24"/>
          <w:szCs w:val="24"/>
          <w:lang w:eastAsia="de-DE"/>
        </w:rPr>
        <w:t xml:space="preserve">, Vize-Präsident England und Irland des Computer- und Software-Konzerns Sun, versichert. Neben Geld stellen die beteiligten Firmen den Forschungsinstituten ihr Fachwissen zur Verfügung. </w:t>
      </w:r>
    </w:p>
    <w:p w:rsidR="000649FD" w:rsidRPr="000649FD" w:rsidRDefault="000649FD" w:rsidP="000649FD">
      <w:pPr>
        <w:spacing w:before="100" w:beforeAutospacing="1" w:after="100" w:afterAutospacing="1" w:line="312" w:lineRule="atLeast"/>
        <w:rPr>
          <w:rFonts w:ascii="Times New Roman" w:eastAsia="Times New Roman" w:hAnsi="Times New Roman" w:cs="Times New Roman"/>
          <w:sz w:val="24"/>
          <w:szCs w:val="24"/>
          <w:lang w:eastAsia="de-DE"/>
        </w:rPr>
      </w:pPr>
      <w:r w:rsidRPr="000649FD">
        <w:rPr>
          <w:rFonts w:ascii="Times New Roman" w:eastAsia="Times New Roman" w:hAnsi="Times New Roman" w:cs="Times New Roman"/>
          <w:sz w:val="24"/>
          <w:szCs w:val="24"/>
          <w:lang w:eastAsia="de-DE"/>
        </w:rPr>
        <w:t xml:space="preserve">Eine der Sorgen der Forscher ist zum Beispiel, dass die größten Nutznießer des Internet "privilegierte Gruppen" sein werden: "Einkaufsgemeinschaften im Internet drücken zwar die Preise und sind eine gute Sache für jeden Verbraucher", erklärt Alex </w:t>
      </w:r>
      <w:proofErr w:type="spellStart"/>
      <w:r w:rsidRPr="000649FD">
        <w:rPr>
          <w:rFonts w:ascii="Times New Roman" w:eastAsia="Times New Roman" w:hAnsi="Times New Roman" w:cs="Times New Roman"/>
          <w:sz w:val="24"/>
          <w:szCs w:val="24"/>
          <w:lang w:eastAsia="de-DE"/>
        </w:rPr>
        <w:t>MacGillivray</w:t>
      </w:r>
      <w:proofErr w:type="spellEnd"/>
      <w:r w:rsidRPr="000649FD">
        <w:rPr>
          <w:rFonts w:ascii="Times New Roman" w:eastAsia="Times New Roman" w:hAnsi="Times New Roman" w:cs="Times New Roman"/>
          <w:sz w:val="24"/>
          <w:szCs w:val="24"/>
          <w:lang w:eastAsia="de-DE"/>
        </w:rPr>
        <w:t xml:space="preserve">, Forschungsgruppenleiter beim Institut New Economics </w:t>
      </w:r>
      <w:proofErr w:type="spellStart"/>
      <w:r w:rsidRPr="000649FD">
        <w:rPr>
          <w:rFonts w:ascii="Times New Roman" w:eastAsia="Times New Roman" w:hAnsi="Times New Roman" w:cs="Times New Roman"/>
          <w:sz w:val="24"/>
          <w:szCs w:val="24"/>
          <w:lang w:eastAsia="de-DE"/>
        </w:rPr>
        <w:t>Foundation</w:t>
      </w:r>
      <w:proofErr w:type="spellEnd"/>
      <w:r w:rsidRPr="000649FD">
        <w:rPr>
          <w:rFonts w:ascii="Times New Roman" w:eastAsia="Times New Roman" w:hAnsi="Times New Roman" w:cs="Times New Roman"/>
          <w:sz w:val="24"/>
          <w:szCs w:val="24"/>
          <w:lang w:eastAsia="de-DE"/>
        </w:rPr>
        <w:t xml:space="preserve"> (</w:t>
      </w:r>
      <w:hyperlink r:id="rId8" w:tgtFrame="_blank" w:history="1">
        <w:r w:rsidRPr="000649FD">
          <w:rPr>
            <w:rFonts w:ascii="Times New Roman" w:eastAsia="Times New Roman" w:hAnsi="Times New Roman" w:cs="Times New Roman"/>
            <w:sz w:val="24"/>
            <w:szCs w:val="24"/>
            <w:u w:val="single"/>
            <w:lang w:eastAsia="de-DE"/>
          </w:rPr>
          <w:t>NEF</w:t>
        </w:r>
      </w:hyperlink>
      <w:r w:rsidRPr="000649FD">
        <w:rPr>
          <w:rFonts w:ascii="Times New Roman" w:eastAsia="Times New Roman" w:hAnsi="Times New Roman" w:cs="Times New Roman"/>
          <w:sz w:val="24"/>
          <w:szCs w:val="24"/>
          <w:lang w:eastAsia="de-DE"/>
        </w:rPr>
        <w:t xml:space="preserve">). "Momentan hilft das aber nur den Mittelschichten. Denn diejenigen, die von Preisvorteilen am meisten profitieren würden, sind derzeit am wenigsten online." </w:t>
      </w:r>
    </w:p>
    <w:p w:rsidR="000649FD" w:rsidRPr="000649FD" w:rsidRDefault="000649FD" w:rsidP="000649FD">
      <w:pPr>
        <w:spacing w:before="100" w:beforeAutospacing="1" w:after="100" w:afterAutospacing="1" w:line="312" w:lineRule="atLeast"/>
        <w:rPr>
          <w:rFonts w:ascii="Times New Roman" w:eastAsia="Times New Roman" w:hAnsi="Times New Roman" w:cs="Times New Roman"/>
          <w:sz w:val="24"/>
          <w:szCs w:val="24"/>
          <w:lang w:eastAsia="de-DE"/>
        </w:rPr>
      </w:pPr>
      <w:r w:rsidRPr="000649FD">
        <w:rPr>
          <w:rFonts w:ascii="Times New Roman" w:eastAsia="Times New Roman" w:hAnsi="Times New Roman" w:cs="Times New Roman"/>
          <w:sz w:val="24"/>
          <w:szCs w:val="24"/>
          <w:lang w:eastAsia="de-DE"/>
        </w:rPr>
        <w:t xml:space="preserve">Welche Konsequenz hat das vermeintlich bequeme Online-Shopping für die Umwelt? Musik, Software und irgendwann auch Bücher können direkt auf den Rechner geliefert werden. Fernseher, Schuhe und Küchenmaschinen kommen als Paket an die Haustür. Der Mausklick spart demnach den Sprit und die Abgase für die individuelle Spritztour ins Einkaufszentrum. Zugleich erhöht er aber die Zahl der Lkw-Fahrten und den Verpackungsaufwand für die Anlieferung der Ware. Bei welcher Variante die Umwelt unter dem Strich besser weg kommt, ist deshalb noch keineswegs geklärt, so die britischen Forscher. An der Universität von </w:t>
      </w:r>
      <w:r w:rsidRPr="000649FD">
        <w:rPr>
          <w:rFonts w:ascii="Times New Roman" w:eastAsia="Times New Roman" w:hAnsi="Times New Roman" w:cs="Times New Roman"/>
          <w:sz w:val="24"/>
          <w:szCs w:val="24"/>
          <w:lang w:eastAsia="de-DE"/>
        </w:rPr>
        <w:lastRenderedPageBreak/>
        <w:t xml:space="preserve">Sussex beschäftigt sich eine Forschergruppe (Science </w:t>
      </w:r>
      <w:proofErr w:type="spellStart"/>
      <w:r w:rsidRPr="000649FD">
        <w:rPr>
          <w:rFonts w:ascii="Times New Roman" w:eastAsia="Times New Roman" w:hAnsi="Times New Roman" w:cs="Times New Roman"/>
          <w:sz w:val="24"/>
          <w:szCs w:val="24"/>
          <w:lang w:eastAsia="de-DE"/>
        </w:rPr>
        <w:t>and</w:t>
      </w:r>
      <w:proofErr w:type="spellEnd"/>
      <w:r w:rsidRPr="000649FD">
        <w:rPr>
          <w:rFonts w:ascii="Times New Roman" w:eastAsia="Times New Roman" w:hAnsi="Times New Roman" w:cs="Times New Roman"/>
          <w:sz w:val="24"/>
          <w:szCs w:val="24"/>
          <w:lang w:eastAsia="de-DE"/>
        </w:rPr>
        <w:t xml:space="preserve"> </w:t>
      </w:r>
      <w:proofErr w:type="spellStart"/>
      <w:r w:rsidRPr="000649FD">
        <w:rPr>
          <w:rFonts w:ascii="Times New Roman" w:eastAsia="Times New Roman" w:hAnsi="Times New Roman" w:cs="Times New Roman"/>
          <w:sz w:val="24"/>
          <w:szCs w:val="24"/>
          <w:lang w:eastAsia="de-DE"/>
        </w:rPr>
        <w:t>Policy</w:t>
      </w:r>
      <w:proofErr w:type="spellEnd"/>
      <w:r w:rsidRPr="000649FD">
        <w:rPr>
          <w:rFonts w:ascii="Times New Roman" w:eastAsia="Times New Roman" w:hAnsi="Times New Roman" w:cs="Times New Roman"/>
          <w:sz w:val="24"/>
          <w:szCs w:val="24"/>
          <w:lang w:eastAsia="de-DE"/>
        </w:rPr>
        <w:t xml:space="preserve"> Research Unit) mit den "Umweltkosten" durch einen vom E-Commerce geänderten Lebensstil: Was tut die Kleinfamilie, wenn sie dank Online-Shopping am Samstag nicht mehr zum Großeinkauf in die Stadt muss? Bleibt sie zu Hause oder nutzt sie die gewonnene Zeit zu gleichfalls umweltschädlichen Ausflügen im Familienwagen? Erste Antworten auf all diese Fragen hoffen die Wissenschaftler im kommenden Jahr liefern zu können. (</w:t>
      </w:r>
      <w:r w:rsidRPr="000649FD">
        <w:rPr>
          <w:rFonts w:ascii="Times New Roman" w:eastAsia="Times New Roman" w:hAnsi="Times New Roman" w:cs="Times New Roman"/>
          <w:i/>
          <w:iCs/>
          <w:sz w:val="24"/>
          <w:szCs w:val="24"/>
          <w:lang w:eastAsia="de-DE"/>
        </w:rPr>
        <w:t xml:space="preserve">Rüdiger </w:t>
      </w:r>
      <w:proofErr w:type="spellStart"/>
      <w:r w:rsidRPr="000649FD">
        <w:rPr>
          <w:rFonts w:ascii="Times New Roman" w:eastAsia="Times New Roman" w:hAnsi="Times New Roman" w:cs="Times New Roman"/>
          <w:i/>
          <w:iCs/>
          <w:sz w:val="24"/>
          <w:szCs w:val="24"/>
          <w:lang w:eastAsia="de-DE"/>
        </w:rPr>
        <w:t>Haum</w:t>
      </w:r>
      <w:proofErr w:type="spellEnd"/>
      <w:r w:rsidRPr="000649FD">
        <w:rPr>
          <w:rFonts w:ascii="Times New Roman" w:eastAsia="Times New Roman" w:hAnsi="Times New Roman" w:cs="Times New Roman"/>
          <w:i/>
          <w:iCs/>
          <w:sz w:val="24"/>
          <w:szCs w:val="24"/>
          <w:lang w:eastAsia="de-DE"/>
        </w:rPr>
        <w:t xml:space="preserve">, </w:t>
      </w:r>
      <w:proofErr w:type="spellStart"/>
      <w:r w:rsidRPr="000649FD">
        <w:rPr>
          <w:rFonts w:ascii="Times New Roman" w:eastAsia="Times New Roman" w:hAnsi="Times New Roman" w:cs="Times New Roman"/>
          <w:i/>
          <w:iCs/>
          <w:sz w:val="24"/>
          <w:szCs w:val="24"/>
          <w:lang w:eastAsia="de-DE"/>
        </w:rPr>
        <w:t>gms</w:t>
      </w:r>
      <w:proofErr w:type="spellEnd"/>
      <w:r w:rsidRPr="000649FD">
        <w:rPr>
          <w:rFonts w:ascii="Times New Roman" w:eastAsia="Times New Roman" w:hAnsi="Times New Roman" w:cs="Times New Roman"/>
          <w:sz w:val="24"/>
          <w:szCs w:val="24"/>
          <w:lang w:eastAsia="de-DE"/>
        </w:rPr>
        <w:t>)</w:t>
      </w:r>
    </w:p>
    <w:p w:rsidR="004F22C3" w:rsidRPr="000649FD" w:rsidRDefault="000649FD">
      <w:r w:rsidRPr="000649FD">
        <w:t>http://www.heise.de/newsticker/meldung/11002</w:t>
      </w:r>
    </w:p>
    <w:sectPr w:rsidR="004F22C3" w:rsidRPr="000649FD" w:rsidSect="004F22C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649FD"/>
    <w:rsid w:val="000649FD"/>
    <w:rsid w:val="004F22C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F22C3"/>
  </w:style>
  <w:style w:type="paragraph" w:styleId="berschrift2">
    <w:name w:val="heading 2"/>
    <w:basedOn w:val="Standard"/>
    <w:link w:val="berschrift2Zchn"/>
    <w:uiPriority w:val="9"/>
    <w:qFormat/>
    <w:rsid w:val="000649FD"/>
    <w:pPr>
      <w:spacing w:before="100" w:beforeAutospacing="1" w:after="100" w:afterAutospacing="1" w:line="240" w:lineRule="auto"/>
      <w:outlineLvl w:val="1"/>
    </w:pPr>
    <w:rPr>
      <w:rFonts w:ascii="Times New Roman" w:eastAsia="Times New Roman" w:hAnsi="Times New Roman" w:cs="Times New Roman"/>
      <w:b/>
      <w:bCs/>
      <w:color w:val="000000"/>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0649FD"/>
    <w:rPr>
      <w:rFonts w:ascii="Times New Roman" w:eastAsia="Times New Roman" w:hAnsi="Times New Roman" w:cs="Times New Roman"/>
      <w:b/>
      <w:bCs/>
      <w:color w:val="000000"/>
      <w:sz w:val="36"/>
      <w:szCs w:val="36"/>
      <w:lang w:eastAsia="de-DE"/>
    </w:rPr>
  </w:style>
  <w:style w:type="character" w:styleId="Hyperlink">
    <w:name w:val="Hyperlink"/>
    <w:basedOn w:val="Absatz-Standardschriftart"/>
    <w:uiPriority w:val="99"/>
    <w:semiHidden/>
    <w:unhideWhenUsed/>
    <w:rsid w:val="000649FD"/>
    <w:rPr>
      <w:color w:val="003399"/>
      <w:u w:val="single"/>
    </w:rPr>
  </w:style>
  <w:style w:type="paragraph" w:styleId="StandardWeb">
    <w:name w:val="Normal (Web)"/>
    <w:basedOn w:val="Standard"/>
    <w:uiPriority w:val="99"/>
    <w:semiHidden/>
    <w:unhideWhenUsed/>
    <w:rsid w:val="000649FD"/>
    <w:pPr>
      <w:spacing w:before="100" w:beforeAutospacing="1" w:after="100" w:afterAutospacing="1" w:line="240" w:lineRule="auto"/>
    </w:pPr>
    <w:rPr>
      <w:rFonts w:ascii="Times New Roman" w:eastAsia="Times New Roman" w:hAnsi="Times New Roman" w:cs="Times New Roman"/>
      <w:color w:val="000000"/>
      <w:sz w:val="24"/>
      <w:szCs w:val="24"/>
      <w:lang w:eastAsia="de-DE"/>
    </w:rPr>
  </w:style>
  <w:style w:type="character" w:customStyle="1" w:styleId="isiignore">
    <w:name w:val="isi_ignore"/>
    <w:basedOn w:val="Absatz-Standardschriftart"/>
    <w:rsid w:val="000649FD"/>
  </w:style>
  <w:style w:type="paragraph" w:styleId="Sprechblasentext">
    <w:name w:val="Balloon Text"/>
    <w:basedOn w:val="Standard"/>
    <w:link w:val="SprechblasentextZchn"/>
    <w:uiPriority w:val="99"/>
    <w:semiHidden/>
    <w:unhideWhenUsed/>
    <w:rsid w:val="000649F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649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6927407">
      <w:bodyDiv w:val="1"/>
      <w:marLeft w:val="0"/>
      <w:marRight w:val="0"/>
      <w:marTop w:val="0"/>
      <w:marBottom w:val="0"/>
      <w:divBdr>
        <w:top w:val="none" w:sz="0" w:space="0" w:color="auto"/>
        <w:left w:val="none" w:sz="0" w:space="0" w:color="auto"/>
        <w:bottom w:val="none" w:sz="0" w:space="0" w:color="auto"/>
        <w:right w:val="none" w:sz="0" w:space="0" w:color="auto"/>
      </w:divBdr>
      <w:divsChild>
        <w:div w:id="835532409">
          <w:marLeft w:val="0"/>
          <w:marRight w:val="0"/>
          <w:marTop w:val="0"/>
          <w:marBottom w:val="0"/>
          <w:divBdr>
            <w:top w:val="none" w:sz="0" w:space="0" w:color="auto"/>
            <w:left w:val="none" w:sz="0" w:space="0" w:color="auto"/>
            <w:bottom w:val="none" w:sz="0" w:space="0" w:color="auto"/>
            <w:right w:val="none" w:sz="0" w:space="0" w:color="auto"/>
          </w:divBdr>
          <w:divsChild>
            <w:div w:id="42129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weconomics.org/main.htm" TargetMode="External"/><Relationship Id="rId3" Type="http://schemas.openxmlformats.org/officeDocument/2006/relationships/webSettings" Target="webSettings.xml"/><Relationship Id="rId7" Type="http://schemas.openxmlformats.org/officeDocument/2006/relationships/hyperlink" Target="http://www.forumforthefuture.org.uk/new2/index.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rumforthefuture.org.uk/new2/business/fbindexdf.htm" TargetMode="External"/><Relationship Id="rId5" Type="http://schemas.openxmlformats.org/officeDocument/2006/relationships/hyperlink" Target="http://www.bundesregierung.de/frameset/index.jsp" TargetMode="External"/><Relationship Id="rId10" Type="http://schemas.openxmlformats.org/officeDocument/2006/relationships/theme" Target="theme/theme1.xml"/><Relationship Id="rId4" Type="http://schemas.openxmlformats.org/officeDocument/2006/relationships/hyperlink" Target="http://www.iid.de/aktionen/aktionsprogramm/deckblatt.html" TargetMode="Externa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3668</Characters>
  <Application>Microsoft Office Word</Application>
  <DocSecurity>0</DocSecurity>
  <Lines>30</Lines>
  <Paragraphs>8</Paragraphs>
  <ScaleCrop>false</ScaleCrop>
  <Company>Voll Porno Club e.V.</Company>
  <LinksUpToDate>false</LinksUpToDate>
  <CharactersWithSpaces>4242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 Heidrich</dc:creator>
  <cp:keywords/>
  <dc:description/>
  <cp:lastModifiedBy>Holger Heidrich</cp:lastModifiedBy>
  <cp:revision>1</cp:revision>
  <dcterms:created xsi:type="dcterms:W3CDTF">2007-12-30T16:35:00Z</dcterms:created>
  <dcterms:modified xsi:type="dcterms:W3CDTF">2007-12-30T16:37:00Z</dcterms:modified>
</cp:coreProperties>
</file>