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FA" w:rsidRPr="00183E66" w:rsidRDefault="005859FA" w:rsidP="005859FA">
      <w:pPr>
        <w:pStyle w:val="HTMLPreformatted"/>
        <w:rPr>
          <w:rFonts w:ascii="Cambria" w:hAnsi="Cambria"/>
          <w:b/>
          <w:sz w:val="24"/>
          <w:szCs w:val="24"/>
        </w:rPr>
      </w:pPr>
      <w:r w:rsidRPr="00183E66">
        <w:rPr>
          <w:rFonts w:ascii="Cambria" w:hAnsi="Cambria"/>
          <w:b/>
          <w:sz w:val="24"/>
          <w:szCs w:val="24"/>
        </w:rPr>
        <w:t xml:space="preserve">Lew, M. S., </w:t>
      </w:r>
      <w:proofErr w:type="spellStart"/>
      <w:r w:rsidRPr="00183E66">
        <w:rPr>
          <w:rFonts w:ascii="Cambria" w:hAnsi="Cambria"/>
          <w:b/>
          <w:sz w:val="24"/>
          <w:szCs w:val="24"/>
        </w:rPr>
        <w:t>Sebe</w:t>
      </w:r>
      <w:proofErr w:type="spellEnd"/>
      <w:r w:rsidRPr="00183E66">
        <w:rPr>
          <w:rFonts w:ascii="Cambria" w:hAnsi="Cambria"/>
          <w:b/>
          <w:sz w:val="24"/>
          <w:szCs w:val="24"/>
        </w:rPr>
        <w:t xml:space="preserve">, N., </w:t>
      </w:r>
      <w:proofErr w:type="spellStart"/>
      <w:r w:rsidRPr="00183E66">
        <w:rPr>
          <w:rFonts w:ascii="Cambria" w:hAnsi="Cambria"/>
          <w:b/>
          <w:sz w:val="24"/>
          <w:szCs w:val="24"/>
        </w:rPr>
        <w:t>Djeraba</w:t>
      </w:r>
      <w:proofErr w:type="spellEnd"/>
      <w:r w:rsidRPr="00183E66">
        <w:rPr>
          <w:rFonts w:ascii="Cambria" w:hAnsi="Cambria"/>
          <w:b/>
          <w:sz w:val="24"/>
          <w:szCs w:val="24"/>
        </w:rPr>
        <w:t>, C</w:t>
      </w:r>
      <w:proofErr w:type="gramStart"/>
      <w:r w:rsidRPr="00183E66">
        <w:rPr>
          <w:rFonts w:ascii="Cambria" w:hAnsi="Cambria"/>
          <w:b/>
          <w:sz w:val="24"/>
          <w:szCs w:val="24"/>
        </w:rPr>
        <w:t>.,</w:t>
      </w:r>
      <w:proofErr w:type="gramEnd"/>
      <w:r w:rsidRPr="00183E66">
        <w:rPr>
          <w:rFonts w:ascii="Cambria" w:hAnsi="Cambria"/>
          <w:b/>
          <w:sz w:val="24"/>
          <w:szCs w:val="24"/>
        </w:rPr>
        <w:t xml:space="preserve"> &amp; Jain, R. (2006). </w:t>
      </w:r>
      <w:proofErr w:type="gramStart"/>
      <w:r w:rsidRPr="00183E66">
        <w:rPr>
          <w:rFonts w:ascii="Cambria" w:hAnsi="Cambria"/>
          <w:b/>
          <w:sz w:val="24"/>
          <w:szCs w:val="24"/>
        </w:rPr>
        <w:t>Content-based multimedia information retrieval: S</w:t>
      </w:r>
      <w:r>
        <w:rPr>
          <w:rFonts w:ascii="Cambria" w:hAnsi="Cambria"/>
          <w:b/>
          <w:sz w:val="24"/>
          <w:szCs w:val="24"/>
        </w:rPr>
        <w:t>tate of the art and challenges.</w:t>
      </w:r>
      <w:proofErr w:type="gramEnd"/>
      <w:r w:rsidRPr="00183E66">
        <w:rPr>
          <w:rFonts w:ascii="Cambria" w:hAnsi="Cambria"/>
          <w:b/>
          <w:sz w:val="24"/>
          <w:szCs w:val="24"/>
        </w:rPr>
        <w:t xml:space="preserve"> </w:t>
      </w:r>
      <w:r w:rsidRPr="00183E66">
        <w:rPr>
          <w:rFonts w:ascii="Cambria" w:hAnsi="Cambria"/>
          <w:b/>
          <w:i/>
          <w:sz w:val="24"/>
          <w:szCs w:val="24"/>
        </w:rPr>
        <w:t>ACM Transactions on Multimedia Computing, Communications, and Applications,</w:t>
      </w:r>
      <w:r w:rsidRPr="00183E66">
        <w:rPr>
          <w:rFonts w:ascii="Cambria" w:hAnsi="Cambria"/>
          <w:b/>
          <w:sz w:val="24"/>
          <w:szCs w:val="24"/>
        </w:rPr>
        <w:t xml:space="preserve"> 2(1), 1-19. </w:t>
      </w:r>
    </w:p>
    <w:p w:rsidR="005859FA" w:rsidRDefault="005859FA" w:rsidP="005859FA">
      <w:pPr>
        <w:pStyle w:val="HTMLPreformatted"/>
        <w:rPr>
          <w:rFonts w:ascii="Cambria" w:hAnsi="Cambria"/>
          <w:sz w:val="24"/>
          <w:szCs w:val="24"/>
        </w:rPr>
      </w:pP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Keyw</w:t>
      </w:r>
      <w:r w:rsidRPr="00C75FF0">
        <w:rPr>
          <w:rFonts w:ascii="Cambria" w:hAnsi="Cambria"/>
          <w:sz w:val="24"/>
          <w:szCs w:val="24"/>
        </w:rPr>
        <w:t>ords: Multimedia information retrieval, audio retrieval,</w:t>
      </w:r>
      <w:r>
        <w:rPr>
          <w:rFonts w:ascii="Cambria" w:hAnsi="Cambria"/>
          <w:sz w:val="24"/>
          <w:szCs w:val="24"/>
        </w:rPr>
        <w:t xml:space="preserve"> human-computer interaction</w:t>
      </w: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authors contend that there has been relatively little impact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multimedia information retrieval (MIR) on commercial applications, and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used their paper to explore ways to improve MIR using </w:t>
      </w:r>
      <w:proofErr w:type="gramStart"/>
      <w:r w:rsidRPr="00C75FF0">
        <w:rPr>
          <w:rFonts w:ascii="Cambria" w:hAnsi="Cambria"/>
          <w:sz w:val="24"/>
          <w:szCs w:val="24"/>
        </w:rPr>
        <w:t>content based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methods. They contend that these methods can enhance retrieval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regardless of whether or not text annotations are present. Additionally,</w:t>
      </w:r>
    </w:p>
    <w:p w:rsidR="005859FA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they</w:t>
      </w:r>
      <w:proofErr w:type="gramEnd"/>
      <w:r w:rsidRPr="00C75FF0">
        <w:rPr>
          <w:rFonts w:ascii="Cambria" w:hAnsi="Cambria"/>
          <w:sz w:val="24"/>
          <w:szCs w:val="24"/>
        </w:rPr>
        <w:t xml:space="preserve"> present an overview of the history of MIR and compare and contrast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this with </w:t>
      </w:r>
      <w:r>
        <w:rPr>
          <w:rFonts w:ascii="Cambria" w:hAnsi="Cambria"/>
          <w:sz w:val="24"/>
          <w:szCs w:val="24"/>
        </w:rPr>
        <w:t>recent happenings in the field.</w:t>
      </w: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They maintain that the failure to bridge the semantic gap between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computers and humans have reduced the potential impact of current MIR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systems. Nevertheless, they are positive that current research in MIR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will solve this problem. To this end, they highlight a number of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research </w:t>
      </w:r>
      <w:proofErr w:type="gramStart"/>
      <w:r w:rsidRPr="00C75FF0">
        <w:rPr>
          <w:rFonts w:ascii="Cambria" w:hAnsi="Cambria"/>
          <w:sz w:val="24"/>
          <w:szCs w:val="24"/>
        </w:rPr>
        <w:t>topics which they propose</w:t>
      </w:r>
      <w:proofErr w:type="gramEnd"/>
      <w:r w:rsidRPr="00C75FF0">
        <w:rPr>
          <w:rFonts w:ascii="Cambria" w:hAnsi="Cambria"/>
          <w:sz w:val="24"/>
          <w:szCs w:val="24"/>
        </w:rPr>
        <w:t xml:space="preserve"> will serve to satisfy the user.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Additionally, the authors advocate for the use of learning algorithms,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and suggest that these algorithms may be able to compensate for 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 xml:space="preserve">noise in real-world context. </w:t>
      </w: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The authors explain further that many persons have explored the idea of</w:t>
      </w:r>
    </w:p>
    <w:p w:rsidR="005859FA" w:rsidRPr="00C75FF0" w:rsidRDefault="005859FA" w:rsidP="005859FA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classifying</w:t>
      </w:r>
      <w:proofErr w:type="gramEnd"/>
      <w:r w:rsidRPr="00C75FF0">
        <w:rPr>
          <w:rFonts w:ascii="Cambria" w:hAnsi="Cambria"/>
          <w:sz w:val="24"/>
          <w:szCs w:val="24"/>
        </w:rPr>
        <w:t xml:space="preserve"> whole images. However, they maintain that granularity poses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 problem. To this end, they put forward that the challenge is to detect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all of the semantic content within an image with emphasis on the</w:t>
      </w:r>
      <w:r>
        <w:rPr>
          <w:rFonts w:ascii="Cambria" w:hAnsi="Cambria"/>
          <w:sz w:val="24"/>
          <w:szCs w:val="24"/>
        </w:rPr>
        <w:t xml:space="preserve"> </w:t>
      </w:r>
      <w:r w:rsidRPr="00C75FF0">
        <w:rPr>
          <w:rFonts w:ascii="Cambria" w:hAnsi="Cambria"/>
          <w:sz w:val="24"/>
          <w:szCs w:val="24"/>
        </w:rPr>
        <w:t>presence of complex backgrounds.</w:t>
      </w:r>
    </w:p>
    <w:p w:rsidR="008C6277" w:rsidRDefault="008C6277"/>
    <w:sectPr w:rsidR="008C6277" w:rsidSect="008C6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9FA"/>
    <w:rsid w:val="005859FA"/>
    <w:rsid w:val="0073528B"/>
    <w:rsid w:val="008C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59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9F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2</cp:revision>
  <dcterms:created xsi:type="dcterms:W3CDTF">2008-11-30T12:17:00Z</dcterms:created>
  <dcterms:modified xsi:type="dcterms:W3CDTF">2008-11-30T12:17:00Z</dcterms:modified>
</cp:coreProperties>
</file>