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EA" w:rsidRPr="00CD14EA" w:rsidRDefault="00CD14EA" w:rsidP="00CD1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4EA">
        <w:rPr>
          <w:rFonts w:ascii="Times New Roman" w:eastAsia="Times New Roman" w:hAnsi="Times New Roman" w:cs="Times New Roman"/>
          <w:color w:val="FF0000"/>
          <w:sz w:val="27"/>
          <w:szCs w:val="27"/>
          <w:lang w:eastAsia="it-IT"/>
        </w:rPr>
        <w:t>d.m. 4 agosto 2000</w:t>
      </w:r>
      <w:r w:rsidRPr="00CD14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D14E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it-IT"/>
        </w:rPr>
        <w:t xml:space="preserve">Determinazione delle classi delle lauree universitarie </w:t>
      </w:r>
    </w:p>
    <w:p w:rsidR="00CD14EA" w:rsidRPr="00CD14EA" w:rsidRDefault="00CD14EA" w:rsidP="00CD1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4EA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it-IT"/>
        </w:rPr>
        <w:t>registrato alla Corte dei Conti il 18 settembre 2000, registro n. 1, foglio n. 157,</w:t>
      </w:r>
      <w:r w:rsidRPr="00CD14EA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it-IT"/>
        </w:rPr>
        <w:br/>
        <w:t>Pubblicato in S.O. n.170 G.U. del 19/10/2000 n.245</w:t>
      </w:r>
    </w:p>
    <w:p w:rsidR="00CD14EA" w:rsidRPr="00CD14EA" w:rsidRDefault="000F4013" w:rsidP="00CD1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013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CD14EA" w:rsidRDefault="00CD14EA" w:rsidP="00CD14EA">
      <w:pPr>
        <w:pStyle w:val="NormaleWeb"/>
      </w:pPr>
      <w:r>
        <w:t>CONSIDERATO che con la dichiarazione solennemente sottoscritta a Bologna il 19 giugno 1999 dall'Italia e da altri ventotto Paesi si è convenuto di adottare:</w:t>
      </w:r>
    </w:p>
    <w:p w:rsidR="00CD14EA" w:rsidRDefault="00CD14EA" w:rsidP="00CD14EA">
      <w:pPr>
        <w:pStyle w:val="NormaleWeb"/>
        <w:ind w:left="1440"/>
      </w:pPr>
      <w:r>
        <w:t>a) "un sistema di titoli di semplice leggibilità e comparabilità…al fine di favorire la immediata idoneità all'impiego dei cittadini europei e la competitività internazionale del sistema europeo dell'istruzione superiore";</w:t>
      </w:r>
    </w:p>
    <w:p w:rsidR="00CD14EA" w:rsidRDefault="00CD14EA" w:rsidP="00CD14EA">
      <w:pPr>
        <w:pStyle w:val="NormaleWeb"/>
        <w:ind w:left="1440"/>
      </w:pPr>
      <w:r>
        <w:t>b) "un sistema fondato su due cicli principali, rispettivamente di primo e secondo livello" in sequenzialità tra di loro:</w:t>
      </w:r>
    </w:p>
    <w:p w:rsidR="00CD14EA" w:rsidRDefault="00CD14EA" w:rsidP="00CD14EA">
      <w:pPr>
        <w:pStyle w:val="NormaleWeb"/>
        <w:ind w:left="1440"/>
      </w:pPr>
      <w:r>
        <w:t>1)lauree triennali</w:t>
      </w:r>
    </w:p>
    <w:p w:rsidR="00CD14EA" w:rsidRDefault="00CD14EA" w:rsidP="00CD14EA">
      <w:pPr>
        <w:pStyle w:val="NormaleWeb"/>
        <w:ind w:left="1440"/>
      </w:pPr>
      <w:r>
        <w:t>2)lauree specialistiche</w:t>
      </w:r>
    </w:p>
    <w:p w:rsidR="00CD14EA" w:rsidRDefault="00CD14EA" w:rsidP="00CD14EA">
      <w:pPr>
        <w:pStyle w:val="NormaleWeb"/>
      </w:pPr>
      <w:r>
        <w:t xml:space="preserve">CONSIDERATO che la dichiarazione di Bologna indica nel consolidamento di un sistema di crediti didattici - sul modello del Sistema Europeo di Trasferimento dei Crediti Accademici (ECTS) di cui alla decisione del Consiglio della Comunità europea 87/377 del 15 giugno 1987 - acquisibili anche in contesti diversi, lo strumento atto ad assicurare la più ampia e diffusa mobilità degli studenti e la flessibilità e integrazione dei </w:t>
      </w:r>
      <w:r>
        <w:rPr>
          <w:i/>
          <w:iCs/>
        </w:rPr>
        <w:t>curricula</w:t>
      </w:r>
      <w:r>
        <w:t>;….</w:t>
      </w:r>
    </w:p>
    <w:p w:rsidR="00DE271A" w:rsidRDefault="00DE271A"/>
    <w:sectPr w:rsidR="00DE271A" w:rsidSect="00DE27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25" w:rsidRDefault="00381B25" w:rsidP="007746F6">
      <w:pPr>
        <w:spacing w:after="0" w:line="240" w:lineRule="auto"/>
      </w:pPr>
      <w:r>
        <w:separator/>
      </w:r>
    </w:p>
  </w:endnote>
  <w:endnote w:type="continuationSeparator" w:id="1">
    <w:p w:rsidR="00381B25" w:rsidRDefault="00381B25" w:rsidP="0077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F6" w:rsidRDefault="007746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F6" w:rsidRDefault="007746F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F6" w:rsidRDefault="007746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25" w:rsidRDefault="00381B25" w:rsidP="007746F6">
      <w:pPr>
        <w:spacing w:after="0" w:line="240" w:lineRule="auto"/>
      </w:pPr>
      <w:r>
        <w:separator/>
      </w:r>
    </w:p>
  </w:footnote>
  <w:footnote w:type="continuationSeparator" w:id="1">
    <w:p w:rsidR="00381B25" w:rsidRDefault="00381B25" w:rsidP="0077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F6" w:rsidRDefault="007746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F6" w:rsidRDefault="007746F6">
    <w:pPr>
      <w:pStyle w:val="Intestazione"/>
    </w:pPr>
    <w:r>
      <w:t>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F6" w:rsidRDefault="007746F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4EA"/>
    <w:rsid w:val="000F4013"/>
    <w:rsid w:val="00381B25"/>
    <w:rsid w:val="007746F6"/>
    <w:rsid w:val="00CD14EA"/>
    <w:rsid w:val="00DE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4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46F6"/>
  </w:style>
  <w:style w:type="paragraph" w:styleId="Pidipagina">
    <w:name w:val="footer"/>
    <w:basedOn w:val="Normale"/>
    <w:link w:val="PidipaginaCarattere"/>
    <w:uiPriority w:val="99"/>
    <w:semiHidden/>
    <w:unhideWhenUsed/>
    <w:rsid w:val="00774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4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Nicoli</dc:creator>
  <cp:lastModifiedBy>Giannina Nicoli</cp:lastModifiedBy>
  <cp:revision>4</cp:revision>
  <dcterms:created xsi:type="dcterms:W3CDTF">2008-10-24T19:06:00Z</dcterms:created>
  <dcterms:modified xsi:type="dcterms:W3CDTF">2008-10-24T19:21:00Z</dcterms:modified>
</cp:coreProperties>
</file>