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0F" w:rsidRPr="00015B4D" w:rsidRDefault="008A230F" w:rsidP="008A230F">
      <w:pPr>
        <w:jc w:val="center"/>
        <w:rPr>
          <w:rFonts w:ascii="Algerian" w:hAnsi="Algerian" w:cs="Arial"/>
          <w:sz w:val="36"/>
          <w:szCs w:val="28"/>
          <w:lang w:val="es-ES"/>
        </w:rPr>
      </w:pPr>
      <w:r w:rsidRPr="00015B4D">
        <w:rPr>
          <w:rFonts w:ascii="Algerian" w:hAnsi="Algerian" w:cs="Arial"/>
          <w:sz w:val="36"/>
          <w:szCs w:val="28"/>
          <w:lang w:val="es-ES"/>
        </w:rPr>
        <w:t>GLOSARIO</w:t>
      </w:r>
    </w:p>
    <w:p w:rsidR="00A41D09" w:rsidRPr="00015B4D" w:rsidRDefault="00A41D09" w:rsidP="00B34484">
      <w:pPr>
        <w:jc w:val="both"/>
        <w:rPr>
          <w:b/>
        </w:rPr>
      </w:pPr>
      <w:r w:rsidRPr="00015B4D">
        <w:rPr>
          <w:b/>
        </w:rPr>
        <w:t>HERRAMIENTAS DE CÓMPUTO:</w:t>
      </w:r>
    </w:p>
    <w:p w:rsidR="00A41D09" w:rsidRPr="00015B4D" w:rsidRDefault="008D3DE3" w:rsidP="00B34484">
      <w:pPr>
        <w:pStyle w:val="Prrafodelista"/>
        <w:numPr>
          <w:ilvl w:val="0"/>
          <w:numId w:val="1"/>
        </w:numPr>
        <w:jc w:val="both"/>
      </w:pPr>
      <w:r w:rsidRPr="00015B4D">
        <w:t>Sirve para personalizar el ambiente de trabajo, así como para salvaguardar la integridad de la información y optimización del buen desempeño de los componentes físicos y lógicos.</w:t>
      </w:r>
    </w:p>
    <w:p w:rsidR="008A230F" w:rsidRPr="00015B4D" w:rsidRDefault="008A230F" w:rsidP="00B34484">
      <w:pPr>
        <w:jc w:val="both"/>
        <w:rPr>
          <w:b/>
        </w:rPr>
      </w:pPr>
      <w:r w:rsidRPr="00015B4D">
        <w:rPr>
          <w:b/>
        </w:rPr>
        <w:t>TRASLADO:</w:t>
      </w:r>
    </w:p>
    <w:p w:rsidR="008A230F" w:rsidRPr="00DB1A83" w:rsidRDefault="008A230F" w:rsidP="00B34484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</w:rPr>
      </w:pPr>
      <w:r w:rsidRPr="00DB1A83">
        <w:rPr>
          <w:rFonts w:cs="Arial"/>
          <w:color w:val="000000"/>
        </w:rPr>
        <w:t xml:space="preserve">El desplazamiento  de materiales, objetos y personas de un punto de origen </w:t>
      </w:r>
      <w:proofErr w:type="gramStart"/>
      <w:r w:rsidRPr="00DB1A83">
        <w:rPr>
          <w:rFonts w:cs="Arial"/>
          <w:color w:val="000000"/>
        </w:rPr>
        <w:t>a</w:t>
      </w:r>
      <w:proofErr w:type="gramEnd"/>
      <w:r w:rsidRPr="00DB1A83">
        <w:rPr>
          <w:rFonts w:cs="Arial"/>
          <w:color w:val="000000"/>
        </w:rPr>
        <w:t xml:space="preserve"> determinado punto.</w:t>
      </w:r>
    </w:p>
    <w:p w:rsidR="008A230F" w:rsidRPr="00015B4D" w:rsidRDefault="008A230F" w:rsidP="00B34484">
      <w:pPr>
        <w:jc w:val="both"/>
        <w:rPr>
          <w:rFonts w:cs="Arial"/>
          <w:b/>
          <w:color w:val="000000"/>
        </w:rPr>
      </w:pPr>
      <w:r w:rsidRPr="00015B4D">
        <w:rPr>
          <w:rFonts w:cs="Arial"/>
          <w:b/>
          <w:color w:val="000000"/>
        </w:rPr>
        <w:t>VOLTAJE:</w:t>
      </w:r>
    </w:p>
    <w:p w:rsidR="008A230F" w:rsidRPr="00015B4D" w:rsidRDefault="008A230F" w:rsidP="00B34484">
      <w:pPr>
        <w:pStyle w:val="Prrafodelista"/>
        <w:numPr>
          <w:ilvl w:val="0"/>
          <w:numId w:val="1"/>
        </w:numPr>
        <w:jc w:val="both"/>
      </w:pPr>
      <w:r w:rsidRPr="00DB1A83">
        <w:rPr>
          <w:rFonts w:cs="Arial"/>
          <w:color w:val="000000"/>
        </w:rPr>
        <w:t>T</w:t>
      </w:r>
      <w:r w:rsidRPr="00015B4D">
        <w:t xml:space="preserve">ensión o diferencia de potencial es la presión que ejerce una fuente de suministro de energía eléctrica o fuerza electromotriz. </w:t>
      </w:r>
    </w:p>
    <w:p w:rsidR="008A230F" w:rsidRPr="00015B4D" w:rsidRDefault="008A230F" w:rsidP="00B34484">
      <w:pPr>
        <w:jc w:val="both"/>
        <w:rPr>
          <w:b/>
        </w:rPr>
      </w:pPr>
      <w:r w:rsidRPr="00015B4D">
        <w:rPr>
          <w:b/>
        </w:rPr>
        <w:t>ELECTROSTÁTICA:</w:t>
      </w:r>
    </w:p>
    <w:p w:rsidR="008A230F" w:rsidRPr="00DB1A83" w:rsidRDefault="008A230F" w:rsidP="00B3448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015B4D">
        <w:t>A</w:t>
      </w:r>
      <w:r w:rsidRPr="00DB1A83">
        <w:rPr>
          <w:lang w:val="es-ES"/>
        </w:rPr>
        <w:t>comulación de cargas eléctricas en un objeto.</w:t>
      </w:r>
    </w:p>
    <w:p w:rsidR="008A230F" w:rsidRPr="00015B4D" w:rsidRDefault="008A230F" w:rsidP="00B34484">
      <w:pPr>
        <w:jc w:val="both"/>
        <w:rPr>
          <w:rFonts w:cs="Arial"/>
          <w:b/>
          <w:color w:val="000000"/>
          <w:lang w:val="es-ES"/>
        </w:rPr>
      </w:pPr>
      <w:r w:rsidRPr="00015B4D">
        <w:rPr>
          <w:rFonts w:cs="Arial"/>
          <w:b/>
          <w:color w:val="000000"/>
          <w:lang w:val="es-ES"/>
        </w:rPr>
        <w:t>DISOLVENTE:</w:t>
      </w:r>
    </w:p>
    <w:p w:rsidR="008A230F" w:rsidRPr="00DB1A83" w:rsidRDefault="008A230F" w:rsidP="00B34484">
      <w:pPr>
        <w:pStyle w:val="Prrafodelista"/>
        <w:numPr>
          <w:ilvl w:val="0"/>
          <w:numId w:val="1"/>
        </w:numPr>
        <w:jc w:val="both"/>
        <w:rPr>
          <w:rFonts w:cs="Arial"/>
          <w:color w:val="000000"/>
          <w:lang w:val="es-ES"/>
        </w:rPr>
      </w:pPr>
      <w:r w:rsidRPr="00DB1A83">
        <w:rPr>
          <w:rFonts w:cs="Arial"/>
          <w:color w:val="000000"/>
          <w:lang w:val="es-ES"/>
        </w:rPr>
        <w:t>Una acepción más amplia de la palabra es aquel componente que se halla en mayor proporción en una mezcla homogénea.</w:t>
      </w:r>
    </w:p>
    <w:p w:rsidR="008A230F" w:rsidRPr="00015B4D" w:rsidRDefault="008A230F" w:rsidP="00B34484">
      <w:pPr>
        <w:jc w:val="both"/>
        <w:rPr>
          <w:b/>
        </w:rPr>
      </w:pPr>
      <w:r w:rsidRPr="00015B4D">
        <w:rPr>
          <w:b/>
          <w:lang w:val="es-ES"/>
        </w:rPr>
        <w:t>PERTURBACIÓN ELÉCTRICA:</w:t>
      </w:r>
    </w:p>
    <w:p w:rsidR="008A230F" w:rsidRPr="00015B4D" w:rsidRDefault="008A230F" w:rsidP="00B34484">
      <w:pPr>
        <w:pStyle w:val="Prrafodelista"/>
        <w:numPr>
          <w:ilvl w:val="0"/>
          <w:numId w:val="1"/>
        </w:numPr>
        <w:jc w:val="both"/>
      </w:pPr>
      <w:r w:rsidRPr="00015B4D">
        <w:t>Ocasionan una menor calidad en la señal de alimentación suministrada a los equipos.</w:t>
      </w:r>
    </w:p>
    <w:p w:rsidR="008A230F" w:rsidRPr="00015B4D" w:rsidRDefault="008A230F" w:rsidP="00B34484">
      <w:pPr>
        <w:jc w:val="both"/>
        <w:rPr>
          <w:b/>
        </w:rPr>
      </w:pPr>
      <w:r w:rsidRPr="00015B4D">
        <w:rPr>
          <w:b/>
        </w:rPr>
        <w:t>PATA DE CONEXIÓN (SERIE ATA):</w:t>
      </w:r>
    </w:p>
    <w:p w:rsidR="00EC2714" w:rsidRPr="00DB1A83" w:rsidRDefault="008A230F" w:rsidP="00B34484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DB1A83">
        <w:rPr>
          <w:lang w:val="es-ES"/>
        </w:rPr>
        <w:t xml:space="preserve">Es una interfaz de transferencia de datos entre la placa base y algunos dispositivos de almacenamiento, como puede ser el </w:t>
      </w:r>
      <w:hyperlink r:id="rId5" w:tooltip="Disco duro" w:history="1">
        <w:r w:rsidRPr="00DB1A83">
          <w:rPr>
            <w:rStyle w:val="Hipervnculo"/>
            <w:lang w:val="es-ES"/>
          </w:rPr>
          <w:t>disco duro</w:t>
        </w:r>
      </w:hyperlink>
      <w:r w:rsidRPr="00DB1A83">
        <w:rPr>
          <w:lang w:val="es-ES"/>
        </w:rPr>
        <w:t xml:space="preserve">, Lectores y re grabadores de CD/DVD/BR, </w:t>
      </w:r>
      <w:hyperlink r:id="rId6" w:tooltip="SSD" w:history="1">
        <w:r w:rsidRPr="00DB1A83">
          <w:rPr>
            <w:rStyle w:val="Hipervnculo"/>
            <w:lang w:val="es-ES"/>
          </w:rPr>
          <w:t>Unidades de Estado Sólido</w:t>
        </w:r>
      </w:hyperlink>
      <w:r w:rsidRPr="00DB1A83">
        <w:rPr>
          <w:lang w:val="es-ES"/>
        </w:rPr>
        <w:t xml:space="preserve"> u otros dispositivos de altas prestaciones que están siendo todavía desarrollados.</w:t>
      </w:r>
    </w:p>
    <w:p w:rsidR="00D40900" w:rsidRPr="00015B4D" w:rsidRDefault="0036009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BLOG EN INTERNET:</w:t>
      </w:r>
    </w:p>
    <w:p w:rsidR="00A41D09" w:rsidRPr="00015B4D" w:rsidRDefault="00530701" w:rsidP="00B34484">
      <w:pPr>
        <w:pStyle w:val="Prrafodelista"/>
        <w:numPr>
          <w:ilvl w:val="0"/>
          <w:numId w:val="1"/>
        </w:numPr>
        <w:jc w:val="both"/>
      </w:pPr>
      <w:r w:rsidRPr="00015B4D">
        <w:t>Es un espacio para tus pensamientos, ideas, puntos de vista o comentarios en distintas formas acerca</w:t>
      </w:r>
      <w:r w:rsidRPr="00015B4D">
        <w:rPr>
          <w:rStyle w:val="Textoennegrita"/>
        </w:rPr>
        <w:t xml:space="preserve"> de cierto tema</w:t>
      </w:r>
      <w:r w:rsidRPr="00015B4D">
        <w:t>.</w:t>
      </w: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BENCINA:</w:t>
      </w:r>
    </w:p>
    <w:p w:rsidR="00A41D09" w:rsidRPr="00DB1A83" w:rsidRDefault="00034616" w:rsidP="00B344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color w:val="000000"/>
          <w:lang w:val="es-ES" w:eastAsia="es-ES"/>
        </w:rPr>
      </w:pPr>
      <w:r w:rsidRPr="00DB1A83">
        <w:rPr>
          <w:rFonts w:eastAsia="Arial Unicode MS" w:cs="Arial Unicode MS"/>
          <w:color w:val="000000"/>
          <w:lang w:val="es-ES" w:eastAsia="es-ES"/>
        </w:rPr>
        <w:t>Líquido incoloro, volátil e inflamable que se emplea como disolvente.</w:t>
      </w:r>
    </w:p>
    <w:p w:rsidR="00034616" w:rsidRPr="00015B4D" w:rsidRDefault="00034616" w:rsidP="00B34484">
      <w:pPr>
        <w:spacing w:after="0" w:line="240" w:lineRule="auto"/>
        <w:jc w:val="both"/>
        <w:rPr>
          <w:rFonts w:eastAsia="Arial Unicode MS" w:cs="Arial Unicode MS"/>
          <w:color w:val="000000"/>
          <w:lang w:val="es-ES" w:eastAsia="es-ES"/>
        </w:rPr>
      </w:pP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HIELO SECO:</w:t>
      </w:r>
    </w:p>
    <w:p w:rsidR="00A619CF" w:rsidRPr="00015B4D" w:rsidRDefault="00A619CF" w:rsidP="00B34484">
      <w:pPr>
        <w:pStyle w:val="Prrafodelista"/>
        <w:numPr>
          <w:ilvl w:val="0"/>
          <w:numId w:val="1"/>
        </w:numPr>
        <w:jc w:val="both"/>
      </w:pPr>
      <w:r w:rsidRPr="00015B4D">
        <w:lastRenderedPageBreak/>
        <w:t>Bióxido de Carbono en estado sólido, usado con propósitos de enfriamiento en la conservación y transportación (Principalmente alimentos), así como en procesos de limpieza industrial.</w:t>
      </w: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ADAPTACIÓN:</w:t>
      </w:r>
    </w:p>
    <w:p w:rsidR="00034616" w:rsidRPr="00DB1A83" w:rsidRDefault="00034616" w:rsidP="00B344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lang w:val="es-ES" w:eastAsia="es-ES"/>
        </w:rPr>
      </w:pPr>
      <w:r w:rsidRPr="00DB1A83">
        <w:rPr>
          <w:rFonts w:eastAsia="Arial Unicode MS" w:cs="Arial Unicode MS"/>
          <w:color w:val="000000"/>
          <w:lang w:val="es-ES" w:eastAsia="es-ES"/>
        </w:rPr>
        <w:t>Acomodarse a las condiciones de su entorno.</w:t>
      </w:r>
    </w:p>
    <w:p w:rsidR="00034616" w:rsidRPr="00015B4D" w:rsidRDefault="00034616" w:rsidP="00B34484">
      <w:pPr>
        <w:spacing w:after="0" w:line="240" w:lineRule="auto"/>
        <w:jc w:val="both"/>
        <w:rPr>
          <w:rFonts w:eastAsia="Arial Unicode MS" w:cs="Arial Unicode MS"/>
          <w:lang w:val="es-ES" w:eastAsia="es-ES"/>
        </w:rPr>
      </w:pP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Seguridad:</w:t>
      </w:r>
    </w:p>
    <w:p w:rsidR="00A41D09" w:rsidRPr="00DB1A83" w:rsidRDefault="00034616" w:rsidP="00B344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lang w:val="es-ES" w:eastAsia="es-ES"/>
        </w:rPr>
      </w:pPr>
      <w:r w:rsidRPr="00DB1A83">
        <w:rPr>
          <w:rFonts w:eastAsia="Arial Unicode MS" w:cs="Arial Unicode MS"/>
          <w:color w:val="000000"/>
          <w:lang w:val="es-ES" w:eastAsia="es-ES"/>
        </w:rPr>
        <w:t>Fianza u obligación de indemnidad a favor de alguien, regularmente en materia de intereses.</w:t>
      </w: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Peligro:</w:t>
      </w:r>
    </w:p>
    <w:p w:rsidR="00034616" w:rsidRPr="00DB1A83" w:rsidRDefault="00034616" w:rsidP="00B34484">
      <w:pPr>
        <w:pStyle w:val="Prrafodelista"/>
        <w:numPr>
          <w:ilvl w:val="0"/>
          <w:numId w:val="1"/>
        </w:numPr>
        <w:spacing w:after="0"/>
        <w:jc w:val="both"/>
        <w:rPr>
          <w:rFonts w:eastAsia="Arial Unicode MS" w:cs="Arial Unicode MS"/>
          <w:color w:val="000000"/>
          <w:lang w:val="es-ES" w:eastAsia="es-ES"/>
        </w:rPr>
      </w:pPr>
      <w:r w:rsidRPr="00DB1A83">
        <w:rPr>
          <w:rFonts w:eastAsia="Arial Unicode MS" w:cs="Arial Unicode MS"/>
          <w:color w:val="000000"/>
          <w:lang w:val="es-ES" w:eastAsia="es-ES"/>
        </w:rPr>
        <w:t>Lugar, paso, obstáculo o situación en que aumenta la inminencia del daño. Estar expuesto a él.</w:t>
      </w:r>
    </w:p>
    <w:p w:rsidR="00A41D09" w:rsidRPr="00015B4D" w:rsidRDefault="00A41D09" w:rsidP="00B34484">
      <w:pPr>
        <w:jc w:val="both"/>
        <w:rPr>
          <w:b/>
          <w:lang w:val="es-ES"/>
        </w:rPr>
      </w:pPr>
      <w:r w:rsidRPr="00015B4D">
        <w:rPr>
          <w:b/>
          <w:lang w:val="es-ES"/>
        </w:rPr>
        <w:t>Lesiones:</w:t>
      </w:r>
    </w:p>
    <w:p w:rsidR="00034616" w:rsidRPr="00DB1A83" w:rsidRDefault="00034616" w:rsidP="00B3448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eastAsia="Arial Unicode MS" w:cs="Arial Unicode MS"/>
          <w:color w:val="000000"/>
          <w:lang w:val="es-ES" w:eastAsia="es-ES"/>
        </w:rPr>
      </w:pPr>
      <w:r w:rsidRPr="00DB1A83">
        <w:rPr>
          <w:rFonts w:eastAsia="Arial Unicode MS" w:cs="Arial Unicode MS"/>
          <w:color w:val="000000"/>
          <w:lang w:val="es-ES" w:eastAsia="es-ES"/>
        </w:rPr>
        <w:t>Daño o detrimento corporal causado por una herida, un golpe o una enfermedad.</w:t>
      </w:r>
    </w:p>
    <w:sectPr w:rsidR="00034616" w:rsidRPr="00DB1A83" w:rsidSect="00EC2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251E"/>
    <w:multiLevelType w:val="hybridMultilevel"/>
    <w:tmpl w:val="3AF413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30F"/>
    <w:rsid w:val="00015B4D"/>
    <w:rsid w:val="00034616"/>
    <w:rsid w:val="0005291D"/>
    <w:rsid w:val="0013732C"/>
    <w:rsid w:val="00360099"/>
    <w:rsid w:val="00530701"/>
    <w:rsid w:val="00706DB6"/>
    <w:rsid w:val="007E041B"/>
    <w:rsid w:val="008A230F"/>
    <w:rsid w:val="008D3DE3"/>
    <w:rsid w:val="00A27131"/>
    <w:rsid w:val="00A41D09"/>
    <w:rsid w:val="00A619CF"/>
    <w:rsid w:val="00A848D0"/>
    <w:rsid w:val="00B34484"/>
    <w:rsid w:val="00BA3EEF"/>
    <w:rsid w:val="00D40900"/>
    <w:rsid w:val="00DB1A83"/>
    <w:rsid w:val="00E02099"/>
    <w:rsid w:val="00EC2714"/>
    <w:rsid w:val="00EE3FC5"/>
    <w:rsid w:val="00EE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30F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A230F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41D09"/>
    <w:rPr>
      <w:b/>
      <w:bCs/>
    </w:rPr>
  </w:style>
  <w:style w:type="character" w:customStyle="1" w:styleId="eacep1">
    <w:name w:val="eacep1"/>
    <w:basedOn w:val="Fuentedeprrafopredeter"/>
    <w:rsid w:val="00034616"/>
    <w:rPr>
      <w:color w:val="000000"/>
    </w:rPr>
  </w:style>
  <w:style w:type="paragraph" w:styleId="NormalWeb">
    <w:name w:val="Normal (Web)"/>
    <w:basedOn w:val="Normal"/>
    <w:uiPriority w:val="99"/>
    <w:semiHidden/>
    <w:unhideWhenUsed/>
    <w:rsid w:val="0003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B1A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744008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5417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457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1396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809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011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SSD" TargetMode="External"/><Relationship Id="rId5" Type="http://schemas.openxmlformats.org/officeDocument/2006/relationships/hyperlink" Target="http://es.wikipedia.org/wiki/Disco_du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301</Words>
  <Characters>1656</Characters>
  <Application>Microsoft Office Word</Application>
  <DocSecurity>0</DocSecurity>
  <Lines>13</Lines>
  <Paragraphs>3</Paragraphs>
  <ScaleCrop>false</ScaleCrop>
  <Company>mAtHeW0428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Windows-Vista</dc:creator>
  <cp:keywords/>
  <dc:description/>
  <cp:lastModifiedBy>Windows-Vista</cp:lastModifiedBy>
  <cp:revision>12</cp:revision>
  <dcterms:created xsi:type="dcterms:W3CDTF">2003-07-16T13:44:00Z</dcterms:created>
  <dcterms:modified xsi:type="dcterms:W3CDTF">2003-07-16T14:38:00Z</dcterms:modified>
</cp:coreProperties>
</file>