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A" w:rsidRPr="00BA5A9A" w:rsidRDefault="00BA5A9A" w:rsidP="00BA5A9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A5A9A">
        <w:rPr>
          <w:rFonts w:ascii="Arial" w:eastAsia="Times New Roman" w:hAnsi="Arial" w:cs="Arial"/>
          <w:color w:val="222222"/>
          <w:sz w:val="28"/>
          <w:szCs w:val="28"/>
        </w:rPr>
        <w:t>Το </w:t>
      </w:r>
      <w:proofErr w:type="spellStart"/>
      <w:r w:rsidRPr="00BA5A9A">
        <w:rPr>
          <w:rFonts w:ascii="Arial" w:eastAsia="Times New Roman" w:hAnsi="Arial" w:cs="Arial"/>
          <w:b/>
          <w:bCs/>
          <w:color w:val="222222"/>
          <w:sz w:val="28"/>
          <w:szCs w:val="28"/>
        </w:rPr>
        <w:t>έπταθλο</w:t>
      </w:r>
      <w:proofErr w:type="spellEnd"/>
      <w:r w:rsidRPr="00BA5A9A">
        <w:rPr>
          <w:rFonts w:ascii="Arial" w:eastAsia="Times New Roman" w:hAnsi="Arial" w:cs="Arial"/>
          <w:color w:val="222222"/>
          <w:sz w:val="28"/>
          <w:szCs w:val="28"/>
        </w:rPr>
        <w:t> είναι ένα από τα δύο σύνθετα αγωνίσματα του </w:t>
      </w:r>
      <w:hyperlink r:id="rId5" w:tooltip="Στίβος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στίβου</w:t>
        </w:r>
      </w:hyperlink>
      <w:r w:rsidRPr="00BA5A9A">
        <w:rPr>
          <w:rFonts w:ascii="Arial" w:eastAsia="Times New Roman" w:hAnsi="Arial" w:cs="Arial"/>
          <w:color w:val="222222"/>
          <w:sz w:val="28"/>
          <w:szCs w:val="28"/>
        </w:rPr>
        <w:t xml:space="preserve">. Υπάρχουν δύο είδη </w:t>
      </w:r>
      <w:proofErr w:type="spellStart"/>
      <w:r w:rsidRPr="00BA5A9A">
        <w:rPr>
          <w:rFonts w:ascii="Arial" w:eastAsia="Times New Roman" w:hAnsi="Arial" w:cs="Arial"/>
          <w:color w:val="222222"/>
          <w:sz w:val="28"/>
          <w:szCs w:val="28"/>
        </w:rPr>
        <w:t>επτάθλου</w:t>
      </w:r>
      <w:proofErr w:type="spellEnd"/>
      <w:r w:rsidRPr="00BA5A9A">
        <w:rPr>
          <w:rFonts w:ascii="Arial" w:eastAsia="Times New Roman" w:hAnsi="Arial" w:cs="Arial"/>
          <w:color w:val="222222"/>
          <w:sz w:val="28"/>
          <w:szCs w:val="28"/>
        </w:rPr>
        <w:t xml:space="preserve">, το αντρικό, που διεξάγεται σε κλειστό στίβο, και το γυναικείο, που διεξάγεται σε ανοικτό στίβο. Το γυναικείο </w:t>
      </w:r>
      <w:proofErr w:type="spellStart"/>
      <w:r w:rsidRPr="00BA5A9A">
        <w:rPr>
          <w:rFonts w:ascii="Arial" w:eastAsia="Times New Roman" w:hAnsi="Arial" w:cs="Arial"/>
          <w:color w:val="222222"/>
          <w:sz w:val="28"/>
          <w:szCs w:val="28"/>
        </w:rPr>
        <w:t>έπταθλο</w:t>
      </w:r>
      <w:proofErr w:type="spellEnd"/>
      <w:r w:rsidRPr="00BA5A9A">
        <w:rPr>
          <w:rFonts w:ascii="Arial" w:eastAsia="Times New Roman" w:hAnsi="Arial" w:cs="Arial"/>
          <w:color w:val="222222"/>
          <w:sz w:val="28"/>
          <w:szCs w:val="28"/>
        </w:rPr>
        <w:t xml:space="preserve"> είναι ολυμπιακό αγώνισμα από το 1984, ενώ το αντίστοιχο σύνθετο αγώνισμα για τους άνδρες είναι το </w:t>
      </w:r>
      <w:hyperlink r:id="rId6" w:tooltip="Δέκαθλο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δέκαθλο</w:t>
        </w:r>
      </w:hyperlink>
      <w:r w:rsidRPr="00BA5A9A">
        <w:rPr>
          <w:rFonts w:ascii="Arial" w:eastAsia="Times New Roman" w:hAnsi="Arial" w:cs="Arial"/>
          <w:color w:val="222222"/>
          <w:sz w:val="28"/>
          <w:szCs w:val="28"/>
        </w:rPr>
        <w:t xml:space="preserve">. Συγκεκριμένα, στο γυναικείο </w:t>
      </w:r>
      <w:proofErr w:type="spellStart"/>
      <w:r w:rsidRPr="00BA5A9A">
        <w:rPr>
          <w:rFonts w:ascii="Arial" w:eastAsia="Times New Roman" w:hAnsi="Arial" w:cs="Arial"/>
          <w:color w:val="222222"/>
          <w:sz w:val="28"/>
          <w:szCs w:val="28"/>
        </w:rPr>
        <w:t>έπταθλο</w:t>
      </w:r>
      <w:proofErr w:type="spellEnd"/>
      <w:r w:rsidRPr="00BA5A9A">
        <w:rPr>
          <w:rFonts w:ascii="Arial" w:eastAsia="Times New Roman" w:hAnsi="Arial" w:cs="Arial"/>
          <w:color w:val="222222"/>
          <w:sz w:val="28"/>
          <w:szCs w:val="28"/>
        </w:rPr>
        <w:t xml:space="preserve"> οι αθλήτριες διαγωνίζονται στα εξής αγωνίσματα:</w:t>
      </w:r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A5A9A">
        <w:rPr>
          <w:rFonts w:ascii="Arial" w:eastAsia="Times New Roman" w:hAnsi="Arial" w:cs="Arial"/>
          <w:color w:val="222222"/>
          <w:sz w:val="28"/>
          <w:szCs w:val="28"/>
        </w:rPr>
        <w:t>100μ μετ' εμποδίων</w:t>
      </w:r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7" w:tooltip="Άλμα εις ύψος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Άλμα εις ύψος</w:t>
        </w:r>
      </w:hyperlink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8" w:tooltip="Σφαιροβολία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Σφαιροβολία</w:t>
        </w:r>
      </w:hyperlink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A5A9A">
        <w:rPr>
          <w:rFonts w:ascii="Arial" w:eastAsia="Times New Roman" w:hAnsi="Arial" w:cs="Arial"/>
          <w:color w:val="222222"/>
          <w:sz w:val="28"/>
          <w:szCs w:val="28"/>
        </w:rPr>
        <w:t>200μ.</w:t>
      </w:r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9" w:tooltip="Άλμα εις μήκος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Άλμα εις μήκος</w:t>
        </w:r>
      </w:hyperlink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10" w:tooltip="Ακοντισμός" w:history="1">
        <w:r w:rsidRPr="00BA5A9A">
          <w:rPr>
            <w:rFonts w:ascii="Arial" w:eastAsia="Times New Roman" w:hAnsi="Arial" w:cs="Arial"/>
            <w:color w:val="0B0080"/>
            <w:sz w:val="28"/>
            <w:szCs w:val="28"/>
          </w:rPr>
          <w:t>Ακοντισμός</w:t>
        </w:r>
      </w:hyperlink>
    </w:p>
    <w:p w:rsidR="00BA5A9A" w:rsidRPr="00BA5A9A" w:rsidRDefault="00BA5A9A" w:rsidP="00BA5A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A5A9A">
        <w:rPr>
          <w:rFonts w:ascii="Arial" w:eastAsia="Times New Roman" w:hAnsi="Arial" w:cs="Arial"/>
          <w:color w:val="222222"/>
          <w:sz w:val="28"/>
          <w:szCs w:val="28"/>
        </w:rPr>
        <w:t>800μ.</w:t>
      </w:r>
    </w:p>
    <w:p w:rsidR="00992AF4" w:rsidRPr="00BA5A9A" w:rsidRDefault="00992AF4" w:rsidP="00BA5A9A">
      <w:pPr>
        <w:jc w:val="both"/>
        <w:rPr>
          <w:sz w:val="28"/>
          <w:szCs w:val="28"/>
        </w:rPr>
      </w:pPr>
    </w:p>
    <w:sectPr w:rsidR="00992AF4" w:rsidRPr="00BA5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A2"/>
    <w:multiLevelType w:val="multilevel"/>
    <w:tmpl w:val="2AF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A9A"/>
    <w:rsid w:val="00992AF4"/>
    <w:rsid w:val="00BA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BA5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3%CF%86%CE%B1%CE%B9%CF%81%CE%BF%CE%B2%CE%BF%CE%BB%CE%AF%CE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86%CE%BB%CE%BC%CE%B1_%CE%B5%CE%B9%CF%82_%CF%8D%CF%88%CE%BF%CF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4%CE%AD%CE%BA%CE%B1%CE%B8%CE%BB%CE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.wikipedia.org/wiki/%CE%A3%CF%84%CE%AF%CE%B2%CE%BF%CF%82" TargetMode="External"/><Relationship Id="rId10" Type="http://schemas.openxmlformats.org/officeDocument/2006/relationships/hyperlink" Target="https://el.wikipedia.org/wiki/%CE%91%CE%BA%CE%BF%CE%BD%CF%84%CE%B9%CF%83%CE%BC%CF%8C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86%CE%BB%CE%BC%CE%B1_%CE%B5%CE%B9%CF%82_%CE%BC%CE%AE%CE%BA%CE%BF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dcterms:created xsi:type="dcterms:W3CDTF">2018-07-03T10:39:00Z</dcterms:created>
  <dcterms:modified xsi:type="dcterms:W3CDTF">2018-07-03T10:39:00Z</dcterms:modified>
</cp:coreProperties>
</file>